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B25D" w14:textId="77777777" w:rsidR="00F7474E" w:rsidRDefault="00EB07DB" w:rsidP="00F7474E">
      <w:pPr>
        <w:bidi/>
        <w:spacing w:after="0"/>
        <w:jc w:val="center"/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0FE0B08" wp14:editId="4CFA04C7">
                <wp:extent cx="304800" cy="304800"/>
                <wp:effectExtent l="0" t="0" r="0" b="0"/>
                <wp:docPr id="1985382961" name="AutoShape 1" descr="دانشگاه علوم پزشکی کرم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2C2070A2" id="AutoShape 1" o:spid="_x0000_s1026" alt="دانشگاه علوم پزشکی کرما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7474E">
        <w:rPr>
          <w:noProof/>
        </w:rPr>
        <w:drawing>
          <wp:inline distT="0" distB="0" distL="0" distR="0" wp14:anchorId="2E961C16" wp14:editId="4FC05102">
            <wp:extent cx="1295400" cy="1066800"/>
            <wp:effectExtent l="0" t="0" r="0" b="0"/>
            <wp:docPr id="856971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769A9" w14:textId="77777777" w:rsidR="0067060E" w:rsidRDefault="00F7474E" w:rsidP="00F7474E">
      <w:pPr>
        <w:bidi/>
        <w:spacing w:after="0"/>
        <w:jc w:val="center"/>
        <w:rPr>
          <w:rFonts w:ascii="IranNastaliq" w:hAnsi="IranNastaliq" w:cs="IranNastaliq"/>
          <w:sz w:val="40"/>
          <w:szCs w:val="40"/>
          <w:rtl/>
        </w:rPr>
      </w:pPr>
      <w:r>
        <w:rPr>
          <w:rFonts w:ascii="IranNastaliq" w:hAnsi="IranNastaliq" w:cs="IranNastaliq"/>
          <w:sz w:val="40"/>
          <w:szCs w:val="40"/>
        </w:rPr>
        <w:t xml:space="preserve">                                    </w:t>
      </w:r>
      <w:r w:rsidRPr="00F7474E">
        <w:rPr>
          <w:rFonts w:ascii="IranNastaliq" w:hAnsi="IranNastaliq" w:cs="IranNastaliq"/>
          <w:sz w:val="40"/>
          <w:szCs w:val="40"/>
          <w:rtl/>
        </w:rPr>
        <w:t xml:space="preserve">دانشکده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علوم پزشکی </w:t>
      </w:r>
      <w:r w:rsidRPr="00F7474E">
        <w:rPr>
          <w:rFonts w:ascii="IranNastaliq" w:hAnsi="IranNastaliq" w:cs="IranNastaliq"/>
          <w:sz w:val="40"/>
          <w:szCs w:val="40"/>
          <w:rtl/>
        </w:rPr>
        <w:t xml:space="preserve"> زرند</w:t>
      </w:r>
    </w:p>
    <w:p w14:paraId="384D43FF" w14:textId="77777777" w:rsidR="00F17A72" w:rsidRDefault="00F17A72" w:rsidP="00F17A72">
      <w:pPr>
        <w:bidi/>
        <w:spacing w:after="0"/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  <w:r w:rsidRPr="00F17A72">
        <w:rPr>
          <w:rFonts w:ascii="IranNastaliq" w:hAnsi="IranNastaliq" w:cs="IranNastaliq"/>
          <w:b/>
          <w:bCs/>
          <w:sz w:val="44"/>
          <w:szCs w:val="44"/>
          <w:rtl/>
        </w:rPr>
        <w:t>فرم ن</w:t>
      </w:r>
      <w:r w:rsidRPr="00F17A72">
        <w:rPr>
          <w:rFonts w:ascii="IranNastaliq" w:hAnsi="IranNastaliq" w:cs="IranNastaliq" w:hint="cs"/>
          <w:b/>
          <w:bCs/>
          <w:sz w:val="44"/>
          <w:szCs w:val="44"/>
          <w:rtl/>
        </w:rPr>
        <w:t>ی</w:t>
      </w:r>
      <w:r w:rsidRPr="00F17A72">
        <w:rPr>
          <w:rFonts w:ascii="IranNastaliq" w:hAnsi="IranNastaliq" w:cs="IranNastaliq" w:hint="eastAsia"/>
          <w:b/>
          <w:bCs/>
          <w:sz w:val="44"/>
          <w:szCs w:val="44"/>
          <w:rtl/>
        </w:rPr>
        <w:t>از</w:t>
      </w:r>
      <w:r w:rsidRPr="00F17A72">
        <w:rPr>
          <w:rFonts w:ascii="IranNastaliq" w:hAnsi="IranNastaliq" w:cs="IranNastaliq"/>
          <w:b/>
          <w:bCs/>
          <w:sz w:val="44"/>
          <w:szCs w:val="44"/>
          <w:rtl/>
        </w:rPr>
        <w:t xml:space="preserve"> سنج</w:t>
      </w:r>
      <w:r w:rsidRPr="00F17A72">
        <w:rPr>
          <w:rFonts w:ascii="IranNastaliq" w:hAnsi="IranNastaliq" w:cs="IranNastaliq" w:hint="cs"/>
          <w:b/>
          <w:bCs/>
          <w:sz w:val="44"/>
          <w:szCs w:val="44"/>
          <w:rtl/>
        </w:rPr>
        <w:t>ی</w:t>
      </w:r>
      <w:r w:rsidRPr="00F17A72">
        <w:rPr>
          <w:rFonts w:ascii="IranNastaliq" w:hAnsi="IranNastaliq" w:cs="IranNastaliq"/>
          <w:b/>
          <w:bCs/>
          <w:sz w:val="44"/>
          <w:szCs w:val="44"/>
          <w:rtl/>
        </w:rPr>
        <w:t xml:space="preserve"> آموزش</w:t>
      </w:r>
      <w:r w:rsidRPr="00F17A72">
        <w:rPr>
          <w:rFonts w:ascii="IranNastaliq" w:hAnsi="IranNastaliq" w:cs="IranNastaliq" w:hint="cs"/>
          <w:b/>
          <w:bCs/>
          <w:sz w:val="44"/>
          <w:szCs w:val="44"/>
          <w:rtl/>
        </w:rPr>
        <w:t>ی</w:t>
      </w:r>
      <w:r w:rsidRPr="00F17A72">
        <w:rPr>
          <w:rFonts w:ascii="IranNastaliq" w:hAnsi="IranNastaliq" w:cs="IranNastaliq"/>
          <w:b/>
          <w:bCs/>
          <w:sz w:val="44"/>
          <w:szCs w:val="44"/>
          <w:rtl/>
        </w:rPr>
        <w:t xml:space="preserve"> اعضا</w:t>
      </w:r>
      <w:r w:rsidRPr="00F17A72">
        <w:rPr>
          <w:rFonts w:ascii="IranNastaliq" w:hAnsi="IranNastaliq" w:cs="IranNastaliq" w:hint="cs"/>
          <w:b/>
          <w:bCs/>
          <w:sz w:val="44"/>
          <w:szCs w:val="44"/>
          <w:rtl/>
        </w:rPr>
        <w:t>ی</w:t>
      </w:r>
      <w:r w:rsidRPr="00F17A72">
        <w:rPr>
          <w:rFonts w:ascii="IranNastaliq" w:hAnsi="IranNastaliq" w:cs="IranNastaliq"/>
          <w:b/>
          <w:bCs/>
          <w:sz w:val="44"/>
          <w:szCs w:val="44"/>
          <w:rtl/>
        </w:rPr>
        <w:t xml:space="preserve"> ه</w:t>
      </w:r>
      <w:r w:rsidRPr="00F17A72">
        <w:rPr>
          <w:rFonts w:ascii="IranNastaliq" w:hAnsi="IranNastaliq" w:cs="IranNastaliq" w:hint="cs"/>
          <w:b/>
          <w:bCs/>
          <w:sz w:val="44"/>
          <w:szCs w:val="44"/>
          <w:rtl/>
        </w:rPr>
        <w:t>ی</w:t>
      </w:r>
      <w:r w:rsidRPr="00F17A72">
        <w:rPr>
          <w:rFonts w:ascii="IranNastaliq" w:hAnsi="IranNastaliq" w:cs="IranNastaliq" w:hint="eastAsia"/>
          <w:b/>
          <w:bCs/>
          <w:sz w:val="44"/>
          <w:szCs w:val="44"/>
          <w:rtl/>
        </w:rPr>
        <w:t>ئت</w:t>
      </w:r>
      <w:r w:rsidRPr="00F17A72">
        <w:rPr>
          <w:rFonts w:ascii="IranNastaliq" w:hAnsi="IranNastaliq" w:cs="IranNastaliq"/>
          <w:b/>
          <w:bCs/>
          <w:sz w:val="44"/>
          <w:szCs w:val="44"/>
          <w:rtl/>
        </w:rPr>
        <w:t xml:space="preserve"> علم</w:t>
      </w:r>
      <w:r w:rsidRPr="00F17A72">
        <w:rPr>
          <w:rFonts w:ascii="IranNastaliq" w:hAnsi="IranNastaliq" w:cs="IranNastaliq" w:hint="cs"/>
          <w:b/>
          <w:bCs/>
          <w:sz w:val="44"/>
          <w:szCs w:val="44"/>
          <w:rtl/>
        </w:rPr>
        <w:t>ی</w:t>
      </w:r>
      <w:r w:rsidR="004D3BCF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سال 1402</w:t>
      </w:r>
    </w:p>
    <w:p w14:paraId="0736720B" w14:textId="77777777" w:rsidR="001D6DCA" w:rsidRPr="00E72D76" w:rsidRDefault="001D6DCA" w:rsidP="001D6DCA">
      <w:pPr>
        <w:bidi/>
        <w:spacing w:after="0"/>
        <w:rPr>
          <w:rFonts w:ascii="IranNastaliq" w:hAnsi="IranNastaliq" w:cs="B Nazanin"/>
          <w:b/>
          <w:bCs/>
          <w:sz w:val="28"/>
          <w:szCs w:val="28"/>
          <w:rtl/>
        </w:rPr>
      </w:pPr>
      <w:r w:rsidRPr="00E72D76">
        <w:rPr>
          <w:rFonts w:ascii="IranNastaliq" w:hAnsi="IranNastaliq" w:cs="B Nazanin" w:hint="cs"/>
          <w:b/>
          <w:bCs/>
          <w:sz w:val="28"/>
          <w:szCs w:val="28"/>
          <w:rtl/>
        </w:rPr>
        <w:t>عرض سلام و احترام</w:t>
      </w:r>
    </w:p>
    <w:tbl>
      <w:tblPr>
        <w:tblStyle w:val="TableGrid"/>
        <w:tblpPr w:leftFromText="180" w:rightFromText="180" w:vertAnchor="page" w:horzAnchor="margin" w:tblpXSpec="center" w:tblpY="5971"/>
        <w:bidiVisual/>
        <w:tblW w:w="11813" w:type="dxa"/>
        <w:tblLayout w:type="fixed"/>
        <w:tblLook w:val="04A0" w:firstRow="1" w:lastRow="0" w:firstColumn="1" w:lastColumn="0" w:noHBand="0" w:noVBand="1"/>
      </w:tblPr>
      <w:tblGrid>
        <w:gridCol w:w="1763"/>
        <w:gridCol w:w="4962"/>
        <w:gridCol w:w="708"/>
        <w:gridCol w:w="709"/>
        <w:gridCol w:w="567"/>
        <w:gridCol w:w="992"/>
        <w:gridCol w:w="2112"/>
      </w:tblGrid>
      <w:tr w:rsidR="001D6DCA" w:rsidRPr="00E72D76" w14:paraId="0FC63104" w14:textId="77777777" w:rsidTr="00E10AEF">
        <w:tc>
          <w:tcPr>
            <w:tcW w:w="1763" w:type="dxa"/>
            <w:tcBorders>
              <w:bottom w:val="threeDEmboss" w:sz="24" w:space="0" w:color="auto"/>
            </w:tcBorders>
          </w:tcPr>
          <w:p w14:paraId="4EC1D2C2" w14:textId="77777777" w:rsidR="001D6DCA" w:rsidRPr="001D6DCA" w:rsidRDefault="001D6DCA" w:rsidP="001D6DCA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D6DCA">
              <w:rPr>
                <w:rFonts w:cs="B Titr" w:hint="cs"/>
                <w:b/>
                <w:bCs/>
                <w:sz w:val="20"/>
                <w:szCs w:val="20"/>
                <w:rtl/>
              </w:rPr>
              <w:t>موضوع كارگاه</w:t>
            </w:r>
          </w:p>
        </w:tc>
        <w:tc>
          <w:tcPr>
            <w:tcW w:w="4962" w:type="dxa"/>
            <w:tcBorders>
              <w:bottom w:val="threeDEmboss" w:sz="24" w:space="0" w:color="auto"/>
            </w:tcBorders>
          </w:tcPr>
          <w:p w14:paraId="7CBF303E" w14:textId="77777777" w:rsidR="001D6DCA" w:rsidRPr="001D6DCA" w:rsidRDefault="001D6DCA" w:rsidP="001D6DCA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D6DCA">
              <w:rPr>
                <w:rFonts w:cs="B Titr" w:hint="cs"/>
                <w:b/>
                <w:bCs/>
                <w:sz w:val="20"/>
                <w:szCs w:val="20"/>
                <w:rtl/>
              </w:rPr>
              <w:t>عنوان كارگاه</w:t>
            </w:r>
          </w:p>
        </w:tc>
        <w:tc>
          <w:tcPr>
            <w:tcW w:w="708" w:type="dxa"/>
            <w:tcBorders>
              <w:bottom w:val="threeDEmboss" w:sz="24" w:space="0" w:color="auto"/>
            </w:tcBorders>
          </w:tcPr>
          <w:p w14:paraId="4DAABD93" w14:textId="77777777" w:rsidR="001D6DCA" w:rsidRPr="001D6DCA" w:rsidRDefault="001D6DCA" w:rsidP="001D6DC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D6DCA">
              <w:rPr>
                <w:rFonts w:cs="B Titr" w:hint="cs"/>
                <w:b/>
                <w:bCs/>
                <w:sz w:val="20"/>
                <w:szCs w:val="20"/>
                <w:rtl/>
              </w:rPr>
              <w:t>زياد</w:t>
            </w:r>
          </w:p>
        </w:tc>
        <w:tc>
          <w:tcPr>
            <w:tcW w:w="709" w:type="dxa"/>
            <w:tcBorders>
              <w:bottom w:val="threeDEmboss" w:sz="24" w:space="0" w:color="auto"/>
            </w:tcBorders>
          </w:tcPr>
          <w:p w14:paraId="2A377E68" w14:textId="77777777" w:rsidR="001D6DCA" w:rsidRPr="001D6DCA" w:rsidRDefault="001D6DCA" w:rsidP="001D6DC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D6DCA">
              <w:rPr>
                <w:rFonts w:cs="B Titr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567" w:type="dxa"/>
            <w:tcBorders>
              <w:bottom w:val="threeDEmboss" w:sz="24" w:space="0" w:color="auto"/>
            </w:tcBorders>
          </w:tcPr>
          <w:p w14:paraId="2DF912A1" w14:textId="77777777" w:rsidR="001D6DCA" w:rsidRPr="001D6DCA" w:rsidRDefault="001D6DCA" w:rsidP="001D6DC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D6DCA">
              <w:rPr>
                <w:rFonts w:cs="B Titr" w:hint="cs"/>
                <w:b/>
                <w:bCs/>
                <w:sz w:val="20"/>
                <w:szCs w:val="20"/>
                <w:rtl/>
              </w:rPr>
              <w:t>كم</w:t>
            </w:r>
          </w:p>
        </w:tc>
        <w:tc>
          <w:tcPr>
            <w:tcW w:w="992" w:type="dxa"/>
            <w:tcBorders>
              <w:bottom w:val="threeDEmboss" w:sz="24" w:space="0" w:color="auto"/>
            </w:tcBorders>
          </w:tcPr>
          <w:p w14:paraId="474C82D4" w14:textId="77777777" w:rsidR="001D6DCA" w:rsidRPr="001D6DCA" w:rsidRDefault="001D6DCA" w:rsidP="001D6DC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D6DCA">
              <w:rPr>
                <w:rFonts w:cs="B Titr" w:hint="cs"/>
                <w:b/>
                <w:bCs/>
                <w:sz w:val="20"/>
                <w:szCs w:val="20"/>
                <w:rtl/>
              </w:rPr>
              <w:t>نظري ندارم</w:t>
            </w:r>
          </w:p>
        </w:tc>
        <w:tc>
          <w:tcPr>
            <w:tcW w:w="2112" w:type="dxa"/>
            <w:tcBorders>
              <w:bottom w:val="threeDEmboss" w:sz="24" w:space="0" w:color="auto"/>
            </w:tcBorders>
          </w:tcPr>
          <w:p w14:paraId="5D43DEC6" w14:textId="77777777" w:rsidR="001D6DCA" w:rsidRPr="001D6DCA" w:rsidRDefault="001D6DCA" w:rsidP="001D6DC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D6DCA">
              <w:rPr>
                <w:rFonts w:cs="B Titr" w:hint="cs"/>
                <w:b/>
                <w:bCs/>
                <w:sz w:val="20"/>
                <w:szCs w:val="20"/>
                <w:rtl/>
              </w:rPr>
              <w:t>موارد مهم از بین موارد داخل پرانتز قید فرمایید</w:t>
            </w:r>
          </w:p>
        </w:tc>
      </w:tr>
      <w:tr w:rsidR="001D6DCA" w:rsidRPr="00E72D76" w14:paraId="6C2F9525" w14:textId="77777777" w:rsidTr="00E10AEF">
        <w:tc>
          <w:tcPr>
            <w:tcW w:w="1763" w:type="dxa"/>
            <w:vMerge w:val="restart"/>
            <w:tcBorders>
              <w:top w:val="threeDEmboss" w:sz="24" w:space="0" w:color="auto"/>
            </w:tcBorders>
          </w:tcPr>
          <w:p w14:paraId="41532D30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>روشها و فنون</w:t>
            </w:r>
          </w:p>
          <w:p w14:paraId="2EF94FE6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>تدريس</w:t>
            </w:r>
          </w:p>
        </w:tc>
        <w:tc>
          <w:tcPr>
            <w:tcW w:w="4962" w:type="dxa"/>
            <w:tcBorders>
              <w:top w:val="threeDEmboss" w:sz="24" w:space="0" w:color="auto"/>
            </w:tcBorders>
          </w:tcPr>
          <w:p w14:paraId="2D7AECA5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>فنون تدريس در گروهاي بزرگ (لکچر، سمینار، پانل، کنگره، همایش و...)</w:t>
            </w:r>
          </w:p>
        </w:tc>
        <w:tc>
          <w:tcPr>
            <w:tcW w:w="708" w:type="dxa"/>
            <w:tcBorders>
              <w:top w:val="threeDEmboss" w:sz="24" w:space="0" w:color="auto"/>
            </w:tcBorders>
          </w:tcPr>
          <w:p w14:paraId="5FD5315C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reeDEmboss" w:sz="24" w:space="0" w:color="auto"/>
            </w:tcBorders>
          </w:tcPr>
          <w:p w14:paraId="10D371D6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reeDEmboss" w:sz="24" w:space="0" w:color="auto"/>
            </w:tcBorders>
          </w:tcPr>
          <w:p w14:paraId="1AC2E94C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threeDEmboss" w:sz="24" w:space="0" w:color="auto"/>
            </w:tcBorders>
          </w:tcPr>
          <w:p w14:paraId="427CD82F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12" w:type="dxa"/>
            <w:tcBorders>
              <w:top w:val="threeDEmboss" w:sz="24" w:space="0" w:color="auto"/>
            </w:tcBorders>
          </w:tcPr>
          <w:p w14:paraId="4A7E592B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1D6DCA" w:rsidRPr="00E72D76" w14:paraId="174B47B0" w14:textId="77777777" w:rsidTr="001D6DCA">
        <w:tc>
          <w:tcPr>
            <w:tcW w:w="1763" w:type="dxa"/>
            <w:vMerge/>
          </w:tcPr>
          <w:p w14:paraId="78799410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2" w:type="dxa"/>
          </w:tcPr>
          <w:p w14:paraId="6B32321B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>فنون تدريس در گروهاي كوچك (</w:t>
            </w:r>
            <w:r w:rsidRPr="00E72D76">
              <w:rPr>
                <w:b/>
                <w:bCs/>
                <w:sz w:val="20"/>
                <w:szCs w:val="20"/>
              </w:rPr>
              <w:t>PBL</w:t>
            </w: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>، بارش افکار، گلوله برفی، بحث گروهی، ایفای نقش و ...)</w:t>
            </w:r>
          </w:p>
        </w:tc>
        <w:tc>
          <w:tcPr>
            <w:tcW w:w="708" w:type="dxa"/>
          </w:tcPr>
          <w:p w14:paraId="7FB91F3B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BF00A26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2C24D6A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3320ADDB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12" w:type="dxa"/>
          </w:tcPr>
          <w:p w14:paraId="07BA75F1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1D6DCA" w:rsidRPr="00E72D76" w14:paraId="5CFA62E0" w14:textId="77777777" w:rsidTr="001D6DCA">
        <w:trPr>
          <w:trHeight w:val="771"/>
        </w:trPr>
        <w:tc>
          <w:tcPr>
            <w:tcW w:w="1763" w:type="dxa"/>
            <w:vMerge/>
            <w:tcBorders>
              <w:bottom w:val="threeDEmboss" w:sz="24" w:space="0" w:color="auto"/>
            </w:tcBorders>
          </w:tcPr>
          <w:p w14:paraId="3E09FA10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2" w:type="dxa"/>
            <w:tcBorders>
              <w:bottom w:val="threeDEmboss" w:sz="24" w:space="0" w:color="auto"/>
            </w:tcBorders>
          </w:tcPr>
          <w:p w14:paraId="1FCB0A76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>روشهاي تدريس بالینی(گزارش صبحگاهي، آموزش سرپائي، راند، ژورنال كلاب، آموزش در جامعه و...)</w:t>
            </w:r>
          </w:p>
        </w:tc>
        <w:tc>
          <w:tcPr>
            <w:tcW w:w="708" w:type="dxa"/>
            <w:tcBorders>
              <w:bottom w:val="threeDEmboss" w:sz="24" w:space="0" w:color="auto"/>
            </w:tcBorders>
          </w:tcPr>
          <w:p w14:paraId="4B5D11C1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threeDEmboss" w:sz="24" w:space="0" w:color="auto"/>
            </w:tcBorders>
          </w:tcPr>
          <w:p w14:paraId="4C7EFE7E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reeDEmboss" w:sz="24" w:space="0" w:color="auto"/>
            </w:tcBorders>
          </w:tcPr>
          <w:p w14:paraId="3EF5F866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threeDEmboss" w:sz="24" w:space="0" w:color="auto"/>
            </w:tcBorders>
          </w:tcPr>
          <w:p w14:paraId="7D47259C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12" w:type="dxa"/>
            <w:tcBorders>
              <w:bottom w:val="threeDEmboss" w:sz="24" w:space="0" w:color="auto"/>
            </w:tcBorders>
          </w:tcPr>
          <w:p w14:paraId="2D7AD998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1D6DCA" w:rsidRPr="00E72D76" w14:paraId="639B684B" w14:textId="77777777" w:rsidTr="001D6DCA">
        <w:tc>
          <w:tcPr>
            <w:tcW w:w="1763" w:type="dxa"/>
            <w:vMerge w:val="restart"/>
            <w:tcBorders>
              <w:top w:val="threeDEmboss" w:sz="24" w:space="0" w:color="auto"/>
            </w:tcBorders>
          </w:tcPr>
          <w:p w14:paraId="0CB0103B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>ارزيابي</w:t>
            </w:r>
          </w:p>
          <w:p w14:paraId="596B6DA4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>دانشجو</w:t>
            </w:r>
          </w:p>
        </w:tc>
        <w:tc>
          <w:tcPr>
            <w:tcW w:w="4962" w:type="dxa"/>
            <w:tcBorders>
              <w:top w:val="threeDEmboss" w:sz="24" w:space="0" w:color="auto"/>
            </w:tcBorders>
          </w:tcPr>
          <w:p w14:paraId="095A0DFD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>روشهاي ارزيابي يادگيري تئوری (آزمونهاي كتبي، شفاهي)</w:t>
            </w:r>
          </w:p>
        </w:tc>
        <w:tc>
          <w:tcPr>
            <w:tcW w:w="708" w:type="dxa"/>
            <w:tcBorders>
              <w:top w:val="threeDEmboss" w:sz="24" w:space="0" w:color="auto"/>
            </w:tcBorders>
          </w:tcPr>
          <w:p w14:paraId="5ED75B7B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reeDEmboss" w:sz="24" w:space="0" w:color="auto"/>
            </w:tcBorders>
          </w:tcPr>
          <w:p w14:paraId="06DD5CD9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reeDEmboss" w:sz="24" w:space="0" w:color="auto"/>
            </w:tcBorders>
          </w:tcPr>
          <w:p w14:paraId="753F982B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threeDEmboss" w:sz="24" w:space="0" w:color="auto"/>
            </w:tcBorders>
          </w:tcPr>
          <w:p w14:paraId="23BD9153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12" w:type="dxa"/>
            <w:tcBorders>
              <w:top w:val="threeDEmboss" w:sz="24" w:space="0" w:color="auto"/>
            </w:tcBorders>
          </w:tcPr>
          <w:p w14:paraId="3A7CDF9D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1D6DCA" w:rsidRPr="00E72D76" w14:paraId="25528A60" w14:textId="77777777" w:rsidTr="001D6DCA">
        <w:tc>
          <w:tcPr>
            <w:tcW w:w="1763" w:type="dxa"/>
            <w:vMerge/>
          </w:tcPr>
          <w:p w14:paraId="5BFCF26A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2" w:type="dxa"/>
          </w:tcPr>
          <w:p w14:paraId="11ECBF4D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>روشهاي ارزيابي يادگيري در محیط بالینی و عملی (</w:t>
            </w:r>
            <w:r w:rsidRPr="00E72D76">
              <w:rPr>
                <w:b/>
                <w:bCs/>
                <w:sz w:val="20"/>
                <w:szCs w:val="20"/>
              </w:rPr>
              <w:t>DOPS</w:t>
            </w: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E72D76">
              <w:rPr>
                <w:b/>
                <w:bCs/>
                <w:sz w:val="20"/>
                <w:szCs w:val="20"/>
              </w:rPr>
              <w:t>Minicex</w:t>
            </w: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E72D76">
              <w:rPr>
                <w:b/>
                <w:bCs/>
                <w:sz w:val="20"/>
                <w:szCs w:val="20"/>
              </w:rPr>
              <w:t>OSCE</w:t>
            </w: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E72D76">
              <w:rPr>
                <w:b/>
                <w:bCs/>
                <w:sz w:val="20"/>
                <w:szCs w:val="20"/>
              </w:rPr>
              <w:t>Logbook</w:t>
            </w: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 xml:space="preserve"> ،چک لیست و پورتفولیو و...)</w:t>
            </w:r>
          </w:p>
        </w:tc>
        <w:tc>
          <w:tcPr>
            <w:tcW w:w="708" w:type="dxa"/>
          </w:tcPr>
          <w:p w14:paraId="4273AAF0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A719B57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36156DD" w14:textId="77777777" w:rsidR="001D6DCA" w:rsidRPr="00E72D76" w:rsidRDefault="001D6DCA" w:rsidP="001D6DCA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684E123B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12" w:type="dxa"/>
          </w:tcPr>
          <w:p w14:paraId="161E593F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1D6DCA" w:rsidRPr="00E72D76" w14:paraId="0C045406" w14:textId="77777777" w:rsidTr="001D6DCA">
        <w:tc>
          <w:tcPr>
            <w:tcW w:w="1763" w:type="dxa"/>
            <w:vMerge/>
            <w:tcBorders>
              <w:bottom w:val="threeDEmboss" w:sz="24" w:space="0" w:color="auto"/>
            </w:tcBorders>
          </w:tcPr>
          <w:p w14:paraId="6A933919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2" w:type="dxa"/>
            <w:tcBorders>
              <w:bottom w:val="threeDEmboss" w:sz="24" w:space="0" w:color="auto"/>
            </w:tcBorders>
          </w:tcPr>
          <w:p w14:paraId="2D026513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>روشهاي تحليل و ارزشيابي آزمون</w:t>
            </w:r>
          </w:p>
        </w:tc>
        <w:tc>
          <w:tcPr>
            <w:tcW w:w="708" w:type="dxa"/>
            <w:tcBorders>
              <w:bottom w:val="threeDEmboss" w:sz="24" w:space="0" w:color="auto"/>
            </w:tcBorders>
          </w:tcPr>
          <w:p w14:paraId="4FEC6072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threeDEmboss" w:sz="24" w:space="0" w:color="auto"/>
            </w:tcBorders>
          </w:tcPr>
          <w:p w14:paraId="3A3CC763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reeDEmboss" w:sz="24" w:space="0" w:color="auto"/>
            </w:tcBorders>
          </w:tcPr>
          <w:p w14:paraId="48B9EFDD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threeDEmboss" w:sz="24" w:space="0" w:color="auto"/>
            </w:tcBorders>
          </w:tcPr>
          <w:p w14:paraId="2033D564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12" w:type="dxa"/>
            <w:tcBorders>
              <w:bottom w:val="threeDEmboss" w:sz="24" w:space="0" w:color="auto"/>
            </w:tcBorders>
          </w:tcPr>
          <w:p w14:paraId="7F8E2A93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1D6DCA" w:rsidRPr="00E72D76" w14:paraId="2F604012" w14:textId="77777777" w:rsidTr="001D6DCA">
        <w:tc>
          <w:tcPr>
            <w:tcW w:w="1763" w:type="dxa"/>
            <w:vMerge w:val="restart"/>
            <w:tcBorders>
              <w:top w:val="threeDEmboss" w:sz="24" w:space="0" w:color="auto"/>
            </w:tcBorders>
          </w:tcPr>
          <w:p w14:paraId="1D181F28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پژوهشی</w:t>
            </w:r>
          </w:p>
        </w:tc>
        <w:tc>
          <w:tcPr>
            <w:tcW w:w="4962" w:type="dxa"/>
            <w:tcBorders>
              <w:top w:val="threeDEmboss" w:sz="24" w:space="0" w:color="auto"/>
            </w:tcBorders>
          </w:tcPr>
          <w:p w14:paraId="4170051E" w14:textId="77777777" w:rsidR="001D6DCA" w:rsidRPr="001D6DCA" w:rsidRDefault="00A03D99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hint="cs"/>
                <w:b/>
                <w:bCs/>
                <w:sz w:val="20"/>
                <w:szCs w:val="20"/>
                <w:rtl/>
              </w:rPr>
              <w:t xml:space="preserve">کاربرد </w:t>
            </w:r>
            <w:r w:rsidR="001D6DCA" w:rsidRPr="001D6DCA">
              <w:rPr>
                <w:rFonts w:eastAsia="Times New Roman"/>
                <w:b/>
                <w:bCs/>
                <w:sz w:val="20"/>
                <w:szCs w:val="20"/>
                <w:rtl/>
              </w:rPr>
              <w:t>روش</w:t>
            </w:r>
            <w:r w:rsidR="003327DE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D6DCA" w:rsidRPr="001D6DCA">
              <w:rPr>
                <w:rFonts w:eastAsia="Times New Roman"/>
                <w:b/>
                <w:bCs/>
                <w:sz w:val="20"/>
                <w:szCs w:val="20"/>
                <w:rtl/>
              </w:rPr>
              <w:t>های آماری</w:t>
            </w:r>
            <w:r w:rsidR="003327DE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 xml:space="preserve"> در پژوهش</w:t>
            </w:r>
          </w:p>
        </w:tc>
        <w:tc>
          <w:tcPr>
            <w:tcW w:w="708" w:type="dxa"/>
            <w:tcBorders>
              <w:top w:val="threeDEmboss" w:sz="24" w:space="0" w:color="auto"/>
            </w:tcBorders>
          </w:tcPr>
          <w:p w14:paraId="01812399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reeDEmboss" w:sz="24" w:space="0" w:color="auto"/>
            </w:tcBorders>
          </w:tcPr>
          <w:p w14:paraId="523F53F0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reeDEmboss" w:sz="24" w:space="0" w:color="auto"/>
            </w:tcBorders>
          </w:tcPr>
          <w:p w14:paraId="6283F03C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threeDEmboss" w:sz="24" w:space="0" w:color="auto"/>
            </w:tcBorders>
          </w:tcPr>
          <w:p w14:paraId="7AA40F20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12" w:type="dxa"/>
            <w:tcBorders>
              <w:top w:val="threeDEmboss" w:sz="24" w:space="0" w:color="auto"/>
            </w:tcBorders>
          </w:tcPr>
          <w:p w14:paraId="02E53CF5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1D6DCA" w:rsidRPr="00E72D76" w14:paraId="059D2553" w14:textId="77777777" w:rsidTr="001D6DCA">
        <w:tc>
          <w:tcPr>
            <w:tcW w:w="1763" w:type="dxa"/>
            <w:vMerge/>
          </w:tcPr>
          <w:p w14:paraId="1A86CDCF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2" w:type="dxa"/>
          </w:tcPr>
          <w:p w14:paraId="40922B75" w14:textId="77777777" w:rsidR="001D6DCA" w:rsidRPr="001D6DCA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1D6DCA">
              <w:rPr>
                <w:rFonts w:eastAsia="Times New Roman"/>
                <w:b/>
                <w:bCs/>
                <w:sz w:val="20"/>
                <w:szCs w:val="20"/>
                <w:rtl/>
              </w:rPr>
              <w:t>جستجو در پایگاه</w:t>
            </w:r>
            <w:r>
              <w:rPr>
                <w:rFonts w:eastAsia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D6DCA">
              <w:rPr>
                <w:rFonts w:eastAsia="Times New Roman"/>
                <w:b/>
                <w:bCs/>
                <w:sz w:val="20"/>
                <w:szCs w:val="20"/>
                <w:rtl/>
              </w:rPr>
              <w:t>های اطلاعاتی مهم و معتبر</w:t>
            </w:r>
          </w:p>
        </w:tc>
        <w:tc>
          <w:tcPr>
            <w:tcW w:w="708" w:type="dxa"/>
          </w:tcPr>
          <w:p w14:paraId="4299F641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788F1C8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BB05B26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7A5A44F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12" w:type="dxa"/>
          </w:tcPr>
          <w:p w14:paraId="389D4CEE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1D6DCA" w:rsidRPr="00E72D76" w14:paraId="7732314D" w14:textId="77777777" w:rsidTr="001D6DCA">
        <w:tc>
          <w:tcPr>
            <w:tcW w:w="1763" w:type="dxa"/>
            <w:vMerge/>
          </w:tcPr>
          <w:p w14:paraId="78AD92FA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2" w:type="dxa"/>
          </w:tcPr>
          <w:p w14:paraId="35EC7902" w14:textId="77777777" w:rsidR="001D6DCA" w:rsidRPr="001D6DCA" w:rsidRDefault="001D6DCA" w:rsidP="001D6DCA">
            <w:pPr>
              <w:bidi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  <w:r w:rsidRPr="001D6DCA">
              <w:rPr>
                <w:rFonts w:eastAsia="Times New Roman"/>
                <w:b/>
                <w:bCs/>
                <w:sz w:val="20"/>
                <w:szCs w:val="20"/>
                <w:rtl/>
              </w:rPr>
              <w:t>آشنا</w:t>
            </w:r>
            <w:r w:rsidRPr="001D6DCA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>یی</w:t>
            </w:r>
            <w:r w:rsidRPr="001D6DCA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با روش</w:t>
            </w:r>
            <w:r w:rsidR="003327DE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D6DCA">
              <w:rPr>
                <w:rFonts w:eastAsia="Times New Roman"/>
                <w:b/>
                <w:bCs/>
                <w:sz w:val="20"/>
                <w:szCs w:val="20"/>
                <w:rtl/>
              </w:rPr>
              <w:t>ها</w:t>
            </w:r>
            <w:r w:rsidRPr="001D6DCA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>ی</w:t>
            </w:r>
            <w:r w:rsidRPr="001D6DCA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مقاله</w:t>
            </w:r>
            <w:r w:rsidR="003327DE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D6DCA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>نوی</w:t>
            </w:r>
            <w:r w:rsidRPr="001D6DCA">
              <w:rPr>
                <w:rFonts w:eastAsia="Times New Roman" w:hint="eastAsia"/>
                <w:b/>
                <w:bCs/>
                <w:sz w:val="20"/>
                <w:szCs w:val="20"/>
                <w:rtl/>
              </w:rPr>
              <w:t>س</w:t>
            </w:r>
            <w:r w:rsidRPr="001D6DCA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>ی</w:t>
            </w:r>
            <w:r w:rsidRPr="001D6DCA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به زبان انگل</w:t>
            </w:r>
            <w:r w:rsidRPr="001D6DCA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>ی</w:t>
            </w:r>
            <w:r w:rsidRPr="001D6DCA">
              <w:rPr>
                <w:rFonts w:eastAsia="Times New Roman" w:hint="eastAsia"/>
                <w:b/>
                <w:bCs/>
                <w:sz w:val="20"/>
                <w:szCs w:val="20"/>
                <w:rtl/>
              </w:rPr>
              <w:t>س</w:t>
            </w:r>
            <w:r w:rsidRPr="001D6DCA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08" w:type="dxa"/>
          </w:tcPr>
          <w:p w14:paraId="4BEB02B0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1D30649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7A4EB05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3CD90A1D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12" w:type="dxa"/>
          </w:tcPr>
          <w:p w14:paraId="6D65D891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1D6DCA" w:rsidRPr="00E72D76" w14:paraId="31EB9645" w14:textId="77777777" w:rsidTr="001D6DCA">
        <w:trPr>
          <w:trHeight w:val="349"/>
        </w:trPr>
        <w:tc>
          <w:tcPr>
            <w:tcW w:w="1763" w:type="dxa"/>
            <w:vMerge/>
          </w:tcPr>
          <w:p w14:paraId="5B9A5646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2" w:type="dxa"/>
          </w:tcPr>
          <w:p w14:paraId="4AECACA5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1D6DCA">
              <w:rPr>
                <w:b/>
                <w:bCs/>
                <w:sz w:val="20"/>
                <w:szCs w:val="20"/>
                <w:rtl/>
              </w:rPr>
              <w:t>چگونگ</w:t>
            </w:r>
            <w:r w:rsidRPr="001D6DCA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1D6DCA">
              <w:rPr>
                <w:b/>
                <w:bCs/>
                <w:sz w:val="20"/>
                <w:szCs w:val="20"/>
                <w:rtl/>
              </w:rPr>
              <w:t xml:space="preserve"> نوشتن مقالات </w:t>
            </w:r>
            <w:r w:rsidRPr="001D6DCA">
              <w:rPr>
                <w:b/>
                <w:bCs/>
                <w:sz w:val="20"/>
                <w:szCs w:val="20"/>
              </w:rPr>
              <w:t>ISI</w:t>
            </w:r>
          </w:p>
        </w:tc>
        <w:tc>
          <w:tcPr>
            <w:tcW w:w="708" w:type="dxa"/>
          </w:tcPr>
          <w:p w14:paraId="74A82163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115BEEF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A4ACD49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52B24A1A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12" w:type="dxa"/>
          </w:tcPr>
          <w:p w14:paraId="1CD1A675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1D6DCA" w:rsidRPr="00E72D76" w14:paraId="0BB09A25" w14:textId="77777777" w:rsidTr="001D6DCA">
        <w:tc>
          <w:tcPr>
            <w:tcW w:w="1763" w:type="dxa"/>
            <w:vMerge/>
            <w:tcBorders>
              <w:bottom w:val="threeDEmboss" w:sz="24" w:space="0" w:color="auto"/>
            </w:tcBorders>
          </w:tcPr>
          <w:p w14:paraId="35F09EA6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2" w:type="dxa"/>
            <w:tcBorders>
              <w:bottom w:val="threeDEmboss" w:sz="24" w:space="0" w:color="auto"/>
            </w:tcBorders>
          </w:tcPr>
          <w:p w14:paraId="6B030804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1D6DCA">
              <w:rPr>
                <w:b/>
                <w:bCs/>
                <w:sz w:val="20"/>
                <w:szCs w:val="20"/>
                <w:rtl/>
              </w:rPr>
              <w:t>چگونگ</w:t>
            </w:r>
            <w:r w:rsidRPr="001D6DCA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1D6DCA">
              <w:rPr>
                <w:b/>
                <w:bCs/>
                <w:sz w:val="20"/>
                <w:szCs w:val="20"/>
                <w:rtl/>
              </w:rPr>
              <w:t xml:space="preserve"> چاپ مقاله در مجلات معتبر خارج</w:t>
            </w:r>
            <w:r w:rsidRPr="001D6DCA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08" w:type="dxa"/>
            <w:tcBorders>
              <w:bottom w:val="threeDEmboss" w:sz="24" w:space="0" w:color="auto"/>
            </w:tcBorders>
          </w:tcPr>
          <w:p w14:paraId="6E5766C1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threeDEmboss" w:sz="24" w:space="0" w:color="auto"/>
            </w:tcBorders>
          </w:tcPr>
          <w:p w14:paraId="2A0DEA22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reeDEmboss" w:sz="24" w:space="0" w:color="auto"/>
            </w:tcBorders>
          </w:tcPr>
          <w:p w14:paraId="72DBE31B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threeDEmboss" w:sz="24" w:space="0" w:color="auto"/>
            </w:tcBorders>
          </w:tcPr>
          <w:p w14:paraId="78A46AF5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12" w:type="dxa"/>
            <w:tcBorders>
              <w:bottom w:val="threeDEmboss" w:sz="24" w:space="0" w:color="auto"/>
            </w:tcBorders>
          </w:tcPr>
          <w:p w14:paraId="56A8256D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1D6DCA" w:rsidRPr="00E72D76" w14:paraId="2DF0EACD" w14:textId="77777777" w:rsidTr="001D6DCA">
        <w:tc>
          <w:tcPr>
            <w:tcW w:w="1763" w:type="dxa"/>
            <w:vMerge w:val="restart"/>
            <w:tcBorders>
              <w:top w:val="threeDEmboss" w:sz="24" w:space="0" w:color="auto"/>
            </w:tcBorders>
          </w:tcPr>
          <w:p w14:paraId="1116453A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>اخلاق</w:t>
            </w:r>
          </w:p>
          <w:p w14:paraId="1E6A75FF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>حرفه اي</w:t>
            </w:r>
          </w:p>
        </w:tc>
        <w:tc>
          <w:tcPr>
            <w:tcW w:w="4962" w:type="dxa"/>
            <w:tcBorders>
              <w:top w:val="threeDEmboss" w:sz="24" w:space="0" w:color="auto"/>
            </w:tcBorders>
          </w:tcPr>
          <w:p w14:paraId="753D8CC1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>روش برنامه ريزي وآموزش در حيطه اخلاق حرفه اي</w:t>
            </w:r>
          </w:p>
        </w:tc>
        <w:tc>
          <w:tcPr>
            <w:tcW w:w="708" w:type="dxa"/>
            <w:tcBorders>
              <w:top w:val="threeDEmboss" w:sz="24" w:space="0" w:color="auto"/>
            </w:tcBorders>
          </w:tcPr>
          <w:p w14:paraId="554DAF24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reeDEmboss" w:sz="24" w:space="0" w:color="auto"/>
            </w:tcBorders>
          </w:tcPr>
          <w:p w14:paraId="2044C8A1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reeDEmboss" w:sz="24" w:space="0" w:color="auto"/>
            </w:tcBorders>
          </w:tcPr>
          <w:p w14:paraId="09D18615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threeDEmboss" w:sz="24" w:space="0" w:color="auto"/>
            </w:tcBorders>
          </w:tcPr>
          <w:p w14:paraId="461192F1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12" w:type="dxa"/>
            <w:tcBorders>
              <w:top w:val="threeDEmboss" w:sz="24" w:space="0" w:color="auto"/>
            </w:tcBorders>
          </w:tcPr>
          <w:p w14:paraId="2B3F140C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1D6DCA" w:rsidRPr="00E72D76" w14:paraId="655DFEF9" w14:textId="77777777" w:rsidTr="0077075E">
        <w:tc>
          <w:tcPr>
            <w:tcW w:w="1763" w:type="dxa"/>
            <w:vMerge/>
            <w:tcBorders>
              <w:top w:val="threeDEmboss" w:sz="24" w:space="0" w:color="auto"/>
              <w:bottom w:val="threeDEmboss" w:sz="24" w:space="0" w:color="auto"/>
            </w:tcBorders>
          </w:tcPr>
          <w:p w14:paraId="0E6C772B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4962" w:type="dxa"/>
            <w:tcBorders>
              <w:bottom w:val="threeDEmboss" w:sz="24" w:space="0" w:color="auto"/>
            </w:tcBorders>
          </w:tcPr>
          <w:p w14:paraId="7224650A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>نكات عملي در اخلاق پزشكي ودانشگاهي(</w:t>
            </w:r>
            <w:r w:rsidRPr="00E72D76">
              <w:rPr>
                <w:b/>
                <w:bCs/>
                <w:sz w:val="20"/>
                <w:szCs w:val="20"/>
              </w:rPr>
              <w:t>professionalism.</w:t>
            </w: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 xml:space="preserve"> اخلاق پزشكي.اخلاق در آموزش و پژوهش)</w:t>
            </w:r>
          </w:p>
        </w:tc>
        <w:tc>
          <w:tcPr>
            <w:tcW w:w="708" w:type="dxa"/>
            <w:tcBorders>
              <w:bottom w:val="threeDEmboss" w:sz="24" w:space="0" w:color="auto"/>
            </w:tcBorders>
          </w:tcPr>
          <w:p w14:paraId="79452837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threeDEmboss" w:sz="24" w:space="0" w:color="auto"/>
            </w:tcBorders>
          </w:tcPr>
          <w:p w14:paraId="6D24C249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reeDEmboss" w:sz="24" w:space="0" w:color="auto"/>
            </w:tcBorders>
          </w:tcPr>
          <w:p w14:paraId="363E518C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threeDEmboss" w:sz="24" w:space="0" w:color="auto"/>
            </w:tcBorders>
          </w:tcPr>
          <w:p w14:paraId="0FCB3869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12" w:type="dxa"/>
            <w:tcBorders>
              <w:bottom w:val="threeDEmboss" w:sz="24" w:space="0" w:color="auto"/>
            </w:tcBorders>
          </w:tcPr>
          <w:p w14:paraId="023FD1BD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1D6DCA" w:rsidRPr="00E72D76" w14:paraId="6B11577E" w14:textId="77777777" w:rsidTr="0077075E">
        <w:tc>
          <w:tcPr>
            <w:tcW w:w="1763" w:type="dxa"/>
            <w:tcBorders>
              <w:top w:val="threeDEmboss" w:sz="24" w:space="0" w:color="auto"/>
            </w:tcBorders>
          </w:tcPr>
          <w:p w14:paraId="620B82F4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hint="cs"/>
                <w:b/>
                <w:bCs/>
                <w:sz w:val="20"/>
                <w:szCs w:val="20"/>
                <w:rtl/>
              </w:rPr>
              <w:t>فناوری اطلاعات و مدیریت</w:t>
            </w:r>
          </w:p>
        </w:tc>
        <w:tc>
          <w:tcPr>
            <w:tcW w:w="4962" w:type="dxa"/>
            <w:tcBorders>
              <w:top w:val="threeDEmboss" w:sz="24" w:space="0" w:color="auto"/>
            </w:tcBorders>
          </w:tcPr>
          <w:p w14:paraId="6EABBC14" w14:textId="77777777" w:rsidR="001D6DCA" w:rsidRPr="00E72D76" w:rsidRDefault="001D6DCA" w:rsidP="001D6DCA">
            <w:pPr>
              <w:bidi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eastAsia="Times New Roman"/>
                <w:b/>
                <w:bCs/>
                <w:sz w:val="20"/>
                <w:szCs w:val="20"/>
                <w:rtl/>
              </w:rPr>
              <w:t>رسانه</w:t>
            </w:r>
            <w:r w:rsidRPr="00E72D76"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2D76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>های</w:t>
            </w:r>
            <w:r w:rsidRPr="00E72D76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E72D76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>هوشمند</w:t>
            </w:r>
          </w:p>
          <w:p w14:paraId="4D5B4B9E" w14:textId="77777777" w:rsidR="001D6DCA" w:rsidRPr="00E72D76" w:rsidRDefault="001D6DCA" w:rsidP="001D6DCA">
            <w:pPr>
              <w:bidi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eastAsia="Times New Roman"/>
                <w:b/>
                <w:bCs/>
                <w:sz w:val="20"/>
                <w:szCs w:val="20"/>
                <w:rtl/>
              </w:rPr>
              <w:t>جستجوی اطلاعات در رسانه</w:t>
            </w:r>
            <w:r w:rsidRPr="00E72D76"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2D76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>ها</w:t>
            </w:r>
          </w:p>
          <w:p w14:paraId="4270CC15" w14:textId="77777777" w:rsidR="001D6DCA" w:rsidRPr="00E72D76" w:rsidRDefault="001D6DCA" w:rsidP="001D6DCA">
            <w:pPr>
              <w:bidi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مدیریت موثر </w:t>
            </w:r>
            <w:r w:rsidRPr="00E72D76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>کلاس</w:t>
            </w:r>
          </w:p>
          <w:p w14:paraId="7C5219BE" w14:textId="77777777" w:rsidR="001D6DCA" w:rsidRPr="00E72D76" w:rsidRDefault="001D6DCA" w:rsidP="001D6DCA">
            <w:pPr>
              <w:bidi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eastAsia="Times New Roman"/>
                <w:b/>
                <w:bCs/>
                <w:sz w:val="20"/>
                <w:szCs w:val="20"/>
                <w:rtl/>
              </w:rPr>
              <w:t>آشنایی با ساختار اداری، روال مکاتبات اداری، قوانین مقررات و آیین نامه</w:t>
            </w:r>
            <w:r w:rsidRPr="00E72D76">
              <w:rPr>
                <w:rFonts w:ascii="Calibri" w:eastAsia="Times New Roman" w:hAnsi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2D76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>های</w:t>
            </w:r>
            <w:r w:rsidRPr="00E72D76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E72D76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>اداری</w:t>
            </w:r>
            <w:r w:rsidRPr="00E72D76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E72D76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>و</w:t>
            </w:r>
            <w:r w:rsidRPr="00E72D76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E72D76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>استخدامی</w:t>
            </w:r>
          </w:p>
          <w:p w14:paraId="74B27F3D" w14:textId="77777777" w:rsidR="001D6DCA" w:rsidRPr="00E72D76" w:rsidRDefault="001D6DCA" w:rsidP="001D6DC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E72D76">
              <w:rPr>
                <w:rFonts w:eastAsia="Times New Roman"/>
                <w:b/>
                <w:bCs/>
                <w:sz w:val="20"/>
                <w:szCs w:val="20"/>
                <w:rtl/>
              </w:rPr>
              <w:t>آشنایی با اتوماسیون اداری</w:t>
            </w:r>
          </w:p>
        </w:tc>
        <w:tc>
          <w:tcPr>
            <w:tcW w:w="708" w:type="dxa"/>
            <w:tcBorders>
              <w:top w:val="threeDEmboss" w:sz="24" w:space="0" w:color="auto"/>
            </w:tcBorders>
          </w:tcPr>
          <w:p w14:paraId="7EC832AE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reeDEmboss" w:sz="24" w:space="0" w:color="auto"/>
            </w:tcBorders>
          </w:tcPr>
          <w:p w14:paraId="614D3039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reeDEmboss" w:sz="24" w:space="0" w:color="auto"/>
            </w:tcBorders>
          </w:tcPr>
          <w:p w14:paraId="693FF404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threeDEmboss" w:sz="24" w:space="0" w:color="auto"/>
            </w:tcBorders>
          </w:tcPr>
          <w:p w14:paraId="55811A37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12" w:type="dxa"/>
            <w:tcBorders>
              <w:top w:val="threeDEmboss" w:sz="24" w:space="0" w:color="auto"/>
            </w:tcBorders>
          </w:tcPr>
          <w:p w14:paraId="54D784E0" w14:textId="77777777" w:rsidR="001D6DCA" w:rsidRPr="00E72D76" w:rsidRDefault="001D6DCA" w:rsidP="001D6DCA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14:paraId="13567FFA" w14:textId="77777777" w:rsidR="001D6DCA" w:rsidRPr="008666FF" w:rsidRDefault="001D6DCA" w:rsidP="001D6DCA">
      <w:pPr>
        <w:bidi/>
        <w:spacing w:after="0"/>
        <w:rPr>
          <w:rFonts w:ascii="IranNastaliq" w:hAnsi="IranNastaliq" w:cs="B Nazanin"/>
          <w:b/>
          <w:bCs/>
          <w:sz w:val="28"/>
          <w:szCs w:val="28"/>
        </w:rPr>
      </w:pPr>
      <w:r w:rsidRPr="008666FF">
        <w:rPr>
          <w:rFonts w:ascii="IranNastaliq" w:hAnsi="IranNastaliq" w:cs="B Nazanin" w:hint="eastAsia"/>
          <w:sz w:val="28"/>
          <w:szCs w:val="28"/>
          <w:rtl/>
        </w:rPr>
        <w:t>همکاران</w:t>
      </w:r>
      <w:r w:rsidRPr="008666FF">
        <w:rPr>
          <w:rFonts w:ascii="IranNastaliq" w:hAnsi="IranNastaliq" w:cs="B Nazanin"/>
          <w:sz w:val="28"/>
          <w:szCs w:val="28"/>
          <w:rtl/>
        </w:rPr>
        <w:t xml:space="preserve"> محترم </w:t>
      </w:r>
      <w:r w:rsidRPr="008666FF">
        <w:rPr>
          <w:rFonts w:cs="B Nazanin" w:hint="cs"/>
          <w:sz w:val="28"/>
          <w:szCs w:val="28"/>
          <w:rtl/>
        </w:rPr>
        <w:t xml:space="preserve">خواهشمند است میزان ضرورت برگزاری کارگاه های ذیل  را (گزینه های زیاد، متوسط، کم و نظری ندارم) مشخص نمایید. </w:t>
      </w:r>
      <w:r w:rsidRPr="008666FF">
        <w:rPr>
          <w:rFonts w:ascii="IranNastaliq" w:hAnsi="IranNastaliq" w:cs="B Nazanin"/>
          <w:sz w:val="28"/>
          <w:szCs w:val="28"/>
          <w:rtl/>
        </w:rPr>
        <w:t>همچن</w:t>
      </w:r>
      <w:r w:rsidRPr="008666FF">
        <w:rPr>
          <w:rFonts w:ascii="IranNastaliq" w:hAnsi="IranNastaliq" w:cs="B Nazanin" w:hint="cs"/>
          <w:sz w:val="28"/>
          <w:szCs w:val="28"/>
          <w:rtl/>
        </w:rPr>
        <w:t>ی</w:t>
      </w:r>
      <w:r w:rsidRPr="008666FF">
        <w:rPr>
          <w:rFonts w:ascii="IranNastaliq" w:hAnsi="IranNastaliq" w:cs="B Nazanin" w:hint="eastAsia"/>
          <w:sz w:val="28"/>
          <w:szCs w:val="28"/>
          <w:rtl/>
        </w:rPr>
        <w:t>ن</w:t>
      </w:r>
      <w:r w:rsidRPr="008666FF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8666FF">
        <w:rPr>
          <w:rFonts w:ascii="IranNastaliq" w:hAnsi="IranNastaliq" w:cs="B Nazanin" w:hint="eastAsia"/>
          <w:sz w:val="28"/>
          <w:szCs w:val="28"/>
          <w:rtl/>
        </w:rPr>
        <w:t>با</w:t>
      </w:r>
      <w:r w:rsidRPr="008666FF">
        <w:rPr>
          <w:rFonts w:ascii="IranNastaliq" w:hAnsi="IranNastaliq" w:cs="B Nazanin"/>
          <w:sz w:val="28"/>
          <w:szCs w:val="28"/>
          <w:rtl/>
        </w:rPr>
        <w:t xml:space="preserve"> مطالعه سو</w:t>
      </w:r>
      <w:r w:rsidRPr="008666FF">
        <w:rPr>
          <w:rFonts w:ascii="IranNastaliq" w:hAnsi="IranNastaliq" w:cs="B Nazanin" w:hint="cs"/>
          <w:sz w:val="28"/>
          <w:szCs w:val="28"/>
          <w:rtl/>
        </w:rPr>
        <w:t>الا</w:t>
      </w:r>
      <w:r w:rsidRPr="008666FF">
        <w:rPr>
          <w:rFonts w:ascii="IranNastaliq" w:hAnsi="IranNastaliq" w:cs="B Nazanin"/>
          <w:sz w:val="28"/>
          <w:szCs w:val="28"/>
          <w:rtl/>
        </w:rPr>
        <w:t>ت باز</w:t>
      </w:r>
      <w:r w:rsidRPr="008666FF">
        <w:rPr>
          <w:rFonts w:ascii="IranNastaliq" w:hAnsi="IranNastaliq" w:cs="B Nazanin" w:hint="cs"/>
          <w:sz w:val="28"/>
          <w:szCs w:val="28"/>
          <w:rtl/>
        </w:rPr>
        <w:t xml:space="preserve"> انتهای </w:t>
      </w:r>
      <w:r w:rsidRPr="008666FF">
        <w:rPr>
          <w:rFonts w:ascii="IranNastaliq" w:hAnsi="IranNastaliq" w:cs="B Nazanin"/>
          <w:sz w:val="28"/>
          <w:szCs w:val="28"/>
          <w:rtl/>
        </w:rPr>
        <w:t>فرم سا</w:t>
      </w:r>
      <w:r w:rsidRPr="008666FF">
        <w:rPr>
          <w:rFonts w:ascii="IranNastaliq" w:hAnsi="IranNastaliq" w:cs="B Nazanin" w:hint="cs"/>
          <w:sz w:val="28"/>
          <w:szCs w:val="28"/>
          <w:rtl/>
        </w:rPr>
        <w:t>ی</w:t>
      </w:r>
      <w:r w:rsidRPr="008666FF">
        <w:rPr>
          <w:rFonts w:ascii="IranNastaliq" w:hAnsi="IranNastaliq" w:cs="B Nazanin" w:hint="eastAsia"/>
          <w:sz w:val="28"/>
          <w:szCs w:val="28"/>
          <w:rtl/>
        </w:rPr>
        <w:t>ر</w:t>
      </w:r>
      <w:r w:rsidRPr="008666FF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8666FF">
        <w:rPr>
          <w:rFonts w:ascii="IranNastaliq" w:hAnsi="IranNastaliq" w:cs="B Nazanin" w:hint="eastAsia"/>
          <w:sz w:val="28"/>
          <w:szCs w:val="28"/>
          <w:rtl/>
        </w:rPr>
        <w:t>مباحث</w:t>
      </w:r>
      <w:r w:rsidRPr="008666FF">
        <w:rPr>
          <w:rFonts w:ascii="IranNastaliq" w:hAnsi="IranNastaliq" w:cs="B Nazanin"/>
          <w:sz w:val="28"/>
          <w:szCs w:val="28"/>
          <w:rtl/>
        </w:rPr>
        <w:t xml:space="preserve"> مورد نظر</w:t>
      </w:r>
      <w:r w:rsidRPr="008666FF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8666FF">
        <w:rPr>
          <w:rFonts w:ascii="IranNastaliq" w:hAnsi="IranNastaliq" w:cs="B Nazanin"/>
          <w:sz w:val="28"/>
          <w:szCs w:val="28"/>
          <w:rtl/>
        </w:rPr>
        <w:t>و ن</w:t>
      </w:r>
      <w:r w:rsidRPr="008666FF">
        <w:rPr>
          <w:rFonts w:ascii="IranNastaliq" w:hAnsi="IranNastaliq" w:cs="B Nazanin" w:hint="cs"/>
          <w:sz w:val="28"/>
          <w:szCs w:val="28"/>
          <w:rtl/>
        </w:rPr>
        <w:t>ی</w:t>
      </w:r>
      <w:r w:rsidRPr="008666FF">
        <w:rPr>
          <w:rFonts w:ascii="IranNastaliq" w:hAnsi="IranNastaliq" w:cs="B Nazanin" w:hint="eastAsia"/>
          <w:sz w:val="28"/>
          <w:szCs w:val="28"/>
          <w:rtl/>
        </w:rPr>
        <w:t>ز</w:t>
      </w:r>
      <w:r w:rsidRPr="008666FF">
        <w:rPr>
          <w:rFonts w:ascii="IranNastaliq" w:hAnsi="IranNastaliq" w:cs="B Nazanin"/>
          <w:sz w:val="28"/>
          <w:szCs w:val="28"/>
          <w:rtl/>
        </w:rPr>
        <w:t xml:space="preserve"> ع</w:t>
      </w:r>
      <w:r w:rsidRPr="008666FF">
        <w:rPr>
          <w:rFonts w:ascii="IranNastaliq" w:hAnsi="IranNastaliq" w:cs="B Nazanin" w:hint="cs"/>
          <w:sz w:val="28"/>
          <w:szCs w:val="28"/>
          <w:rtl/>
        </w:rPr>
        <w:t>لا</w:t>
      </w:r>
      <w:r w:rsidRPr="008666FF">
        <w:rPr>
          <w:rFonts w:ascii="IranNastaliq" w:hAnsi="IranNastaliq" w:cs="B Nazanin"/>
          <w:sz w:val="28"/>
          <w:szCs w:val="28"/>
          <w:rtl/>
        </w:rPr>
        <w:t>قمند</w:t>
      </w:r>
      <w:r w:rsidRPr="008666FF">
        <w:rPr>
          <w:rFonts w:ascii="IranNastaliq" w:hAnsi="IranNastaliq" w:cs="B Nazanin" w:hint="cs"/>
          <w:sz w:val="28"/>
          <w:szCs w:val="28"/>
          <w:rtl/>
        </w:rPr>
        <w:t xml:space="preserve">ی </w:t>
      </w:r>
      <w:r w:rsidRPr="008666FF">
        <w:rPr>
          <w:rFonts w:ascii="IranNastaliq" w:hAnsi="IranNastaliq" w:cs="B Nazanin" w:hint="eastAsia"/>
          <w:sz w:val="28"/>
          <w:szCs w:val="28"/>
          <w:rtl/>
        </w:rPr>
        <w:t>ها</w:t>
      </w:r>
      <w:r w:rsidRPr="008666FF">
        <w:rPr>
          <w:rFonts w:ascii="IranNastaliq" w:hAnsi="IranNastaliq" w:cs="B Nazanin" w:hint="cs"/>
          <w:sz w:val="28"/>
          <w:szCs w:val="28"/>
          <w:rtl/>
        </w:rPr>
        <w:t>ی</w:t>
      </w:r>
      <w:r w:rsidRPr="008666FF">
        <w:rPr>
          <w:rFonts w:ascii="IranNastaliq" w:hAnsi="IranNastaliq" w:cs="B Nazanin"/>
          <w:sz w:val="28"/>
          <w:szCs w:val="28"/>
          <w:rtl/>
        </w:rPr>
        <w:t xml:space="preserve"> تدر</w:t>
      </w:r>
      <w:r w:rsidRPr="008666FF">
        <w:rPr>
          <w:rFonts w:ascii="IranNastaliq" w:hAnsi="IranNastaliq" w:cs="B Nazanin" w:hint="cs"/>
          <w:sz w:val="28"/>
          <w:szCs w:val="28"/>
          <w:rtl/>
        </w:rPr>
        <w:t>ی</w:t>
      </w:r>
      <w:r w:rsidRPr="008666FF">
        <w:rPr>
          <w:rFonts w:ascii="IranNastaliq" w:hAnsi="IranNastaliq" w:cs="B Nazanin" w:hint="eastAsia"/>
          <w:sz w:val="28"/>
          <w:szCs w:val="28"/>
          <w:rtl/>
        </w:rPr>
        <w:t>س</w:t>
      </w:r>
      <w:r w:rsidRPr="008666FF">
        <w:rPr>
          <w:rFonts w:ascii="IranNastaliq" w:hAnsi="IranNastaliq" w:cs="B Nazanin"/>
          <w:sz w:val="28"/>
          <w:szCs w:val="28"/>
          <w:rtl/>
        </w:rPr>
        <w:t xml:space="preserve"> خود در برنامه ها</w:t>
      </w:r>
      <w:r w:rsidRPr="008666FF">
        <w:rPr>
          <w:rFonts w:ascii="IranNastaliq" w:hAnsi="IranNastaliq" w:cs="B Nazanin" w:hint="cs"/>
          <w:sz w:val="28"/>
          <w:szCs w:val="28"/>
          <w:rtl/>
        </w:rPr>
        <w:t>ی</w:t>
      </w:r>
      <w:r w:rsidRPr="008666FF">
        <w:rPr>
          <w:rFonts w:ascii="IranNastaliq" w:hAnsi="IranNastaliq" w:cs="B Nazanin"/>
          <w:sz w:val="28"/>
          <w:szCs w:val="28"/>
          <w:rtl/>
        </w:rPr>
        <w:t xml:space="preserve"> آموزش</w:t>
      </w:r>
      <w:r w:rsidRPr="008666FF">
        <w:rPr>
          <w:rFonts w:ascii="IranNastaliq" w:hAnsi="IranNastaliq" w:cs="B Nazanin" w:hint="cs"/>
          <w:sz w:val="28"/>
          <w:szCs w:val="28"/>
          <w:rtl/>
        </w:rPr>
        <w:t>ی</w:t>
      </w:r>
      <w:r w:rsidRPr="008666FF">
        <w:rPr>
          <w:rFonts w:ascii="IranNastaliq" w:hAnsi="IranNastaliq" w:cs="B Nazanin"/>
          <w:sz w:val="28"/>
          <w:szCs w:val="28"/>
          <w:rtl/>
        </w:rPr>
        <w:t xml:space="preserve"> مطرح شده و </w:t>
      </w:r>
      <w:r w:rsidRPr="008666FF">
        <w:rPr>
          <w:rFonts w:ascii="IranNastaliq" w:hAnsi="IranNastaliq" w:cs="B Nazanin" w:hint="cs"/>
          <w:sz w:val="28"/>
          <w:szCs w:val="28"/>
          <w:rtl/>
        </w:rPr>
        <w:t>ی</w:t>
      </w:r>
      <w:r w:rsidRPr="008666FF">
        <w:rPr>
          <w:rFonts w:ascii="IranNastaliq" w:hAnsi="IranNastaliq" w:cs="B Nazanin" w:hint="eastAsia"/>
          <w:sz w:val="28"/>
          <w:szCs w:val="28"/>
          <w:rtl/>
        </w:rPr>
        <w:t>ا</w:t>
      </w:r>
      <w:r w:rsidRPr="008666FF">
        <w:rPr>
          <w:rFonts w:ascii="IranNastaliq" w:hAnsi="IranNastaliq" w:cs="B Nazanin"/>
          <w:sz w:val="28"/>
          <w:szCs w:val="28"/>
          <w:rtl/>
        </w:rPr>
        <w:t xml:space="preserve"> پ</w:t>
      </w:r>
      <w:r w:rsidRPr="008666FF">
        <w:rPr>
          <w:rFonts w:ascii="IranNastaliq" w:hAnsi="IranNastaliq" w:cs="B Nazanin" w:hint="cs"/>
          <w:sz w:val="28"/>
          <w:szCs w:val="28"/>
          <w:rtl/>
        </w:rPr>
        <w:t>ی</w:t>
      </w:r>
      <w:r w:rsidRPr="008666FF">
        <w:rPr>
          <w:rFonts w:ascii="IranNastaliq" w:hAnsi="IranNastaliq" w:cs="B Nazanin" w:hint="eastAsia"/>
          <w:sz w:val="28"/>
          <w:szCs w:val="28"/>
          <w:rtl/>
        </w:rPr>
        <w:t>شنهاد</w:t>
      </w:r>
      <w:r w:rsidRPr="008666FF">
        <w:rPr>
          <w:rFonts w:ascii="IranNastaliq" w:hAnsi="IranNastaliq" w:cs="B Nazanin" w:hint="cs"/>
          <w:sz w:val="28"/>
          <w:szCs w:val="28"/>
          <w:rtl/>
        </w:rPr>
        <w:t>ی</w:t>
      </w:r>
      <w:r w:rsidRPr="008666FF">
        <w:rPr>
          <w:rFonts w:ascii="IranNastaliq" w:hAnsi="IranNastaliq" w:cs="B Nazanin"/>
          <w:sz w:val="28"/>
          <w:szCs w:val="28"/>
          <w:rtl/>
        </w:rPr>
        <w:t xml:space="preserve"> را مرقوم فرما</w:t>
      </w:r>
      <w:r w:rsidRPr="008666FF">
        <w:rPr>
          <w:rFonts w:ascii="IranNastaliq" w:hAnsi="IranNastaliq" w:cs="B Nazanin" w:hint="cs"/>
          <w:sz w:val="28"/>
          <w:szCs w:val="28"/>
          <w:rtl/>
        </w:rPr>
        <w:t>یی</w:t>
      </w:r>
      <w:r w:rsidRPr="008666FF">
        <w:rPr>
          <w:rFonts w:ascii="IranNastaliq" w:hAnsi="IranNastaliq" w:cs="B Nazanin" w:hint="eastAsia"/>
          <w:sz w:val="28"/>
          <w:szCs w:val="28"/>
          <w:rtl/>
        </w:rPr>
        <w:t>د</w:t>
      </w:r>
      <w:r w:rsidRPr="008666FF">
        <w:rPr>
          <w:rFonts w:ascii="IranNastaliq" w:hAnsi="IranNastaliq" w:cs="B Nazanin" w:hint="cs"/>
          <w:sz w:val="28"/>
          <w:szCs w:val="28"/>
          <w:rtl/>
        </w:rPr>
        <w:t>.</w:t>
      </w:r>
      <w:r w:rsidRPr="008666FF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</w:p>
    <w:p w14:paraId="78784F64" w14:textId="77777777" w:rsidR="00E11493" w:rsidRDefault="001D6DCA" w:rsidP="00E11493">
      <w:pPr>
        <w:bidi/>
        <w:spacing w:after="0"/>
        <w:rPr>
          <w:rFonts w:ascii="IranNastaliq" w:hAnsi="IranNastaliq" w:cs="B Nazanin"/>
          <w:sz w:val="28"/>
          <w:szCs w:val="28"/>
          <w:rtl/>
        </w:rPr>
      </w:pPr>
      <w:r w:rsidRPr="00E72D76">
        <w:rPr>
          <w:rFonts w:ascii="IranNastaliq" w:hAnsi="IranNastaliq" w:cs="B Nazanin"/>
          <w:sz w:val="28"/>
          <w:szCs w:val="28"/>
          <w:rtl/>
        </w:rPr>
        <w:lastRenderedPageBreak/>
        <w:t xml:space="preserve"> </w:t>
      </w:r>
      <w:r w:rsidR="00E11493" w:rsidRPr="00E11493">
        <w:rPr>
          <w:rFonts w:ascii="IranNastaliq" w:hAnsi="IranNastaliq" w:cs="B Nazanin"/>
          <w:sz w:val="28"/>
          <w:szCs w:val="28"/>
          <w:rtl/>
        </w:rPr>
        <w:t>لطفا سا</w:t>
      </w:r>
      <w:r w:rsidR="00E11493" w:rsidRPr="00E11493">
        <w:rPr>
          <w:rFonts w:ascii="IranNastaliq" w:hAnsi="IranNastaliq" w:cs="B Nazanin" w:hint="cs"/>
          <w:sz w:val="28"/>
          <w:szCs w:val="28"/>
          <w:rtl/>
        </w:rPr>
        <w:t>ی</w:t>
      </w:r>
      <w:r w:rsidR="00E11493" w:rsidRPr="00E11493">
        <w:rPr>
          <w:rFonts w:ascii="IranNastaliq" w:hAnsi="IranNastaliq" w:cs="B Nazanin" w:hint="eastAsia"/>
          <w:sz w:val="28"/>
          <w:szCs w:val="28"/>
          <w:rtl/>
        </w:rPr>
        <w:t>ر</w:t>
      </w:r>
      <w:r w:rsidR="004C61D1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="00E11493" w:rsidRPr="00E11493">
        <w:rPr>
          <w:rFonts w:ascii="IranNastaliq" w:hAnsi="IranNastaliq" w:cs="B Nazanin"/>
          <w:sz w:val="28"/>
          <w:szCs w:val="28"/>
          <w:rtl/>
        </w:rPr>
        <w:t>عناو</w:t>
      </w:r>
      <w:r w:rsidR="00E11493" w:rsidRPr="00E11493">
        <w:rPr>
          <w:rFonts w:ascii="IranNastaliq" w:hAnsi="IranNastaliq" w:cs="B Nazanin" w:hint="cs"/>
          <w:sz w:val="28"/>
          <w:szCs w:val="28"/>
          <w:rtl/>
        </w:rPr>
        <w:t>ی</w:t>
      </w:r>
      <w:r w:rsidR="00E11493" w:rsidRPr="00E11493">
        <w:rPr>
          <w:rFonts w:ascii="IranNastaliq" w:hAnsi="IranNastaliq" w:cs="B Nazanin" w:hint="eastAsia"/>
          <w:sz w:val="28"/>
          <w:szCs w:val="28"/>
          <w:rtl/>
        </w:rPr>
        <w:t>ن</w:t>
      </w:r>
      <w:r w:rsidR="00E11493" w:rsidRPr="00E11493">
        <w:rPr>
          <w:rFonts w:ascii="IranNastaliq" w:hAnsi="IranNastaliq" w:cs="B Nazanin"/>
          <w:sz w:val="28"/>
          <w:szCs w:val="28"/>
          <w:rtl/>
        </w:rPr>
        <w:t xml:space="preserve"> پ</w:t>
      </w:r>
      <w:r w:rsidR="00E11493" w:rsidRPr="00E11493">
        <w:rPr>
          <w:rFonts w:ascii="IranNastaliq" w:hAnsi="IranNastaliq" w:cs="B Nazanin" w:hint="cs"/>
          <w:sz w:val="28"/>
          <w:szCs w:val="28"/>
          <w:rtl/>
        </w:rPr>
        <w:t>ی</w:t>
      </w:r>
      <w:r w:rsidR="00E11493" w:rsidRPr="00E11493">
        <w:rPr>
          <w:rFonts w:ascii="IranNastaliq" w:hAnsi="IranNastaliq" w:cs="B Nazanin" w:hint="eastAsia"/>
          <w:sz w:val="28"/>
          <w:szCs w:val="28"/>
          <w:rtl/>
        </w:rPr>
        <w:t>شنهاد</w:t>
      </w:r>
      <w:r w:rsidR="00E11493" w:rsidRPr="00E11493">
        <w:rPr>
          <w:rFonts w:ascii="IranNastaliq" w:hAnsi="IranNastaliq" w:cs="B Nazanin" w:hint="cs"/>
          <w:sz w:val="28"/>
          <w:szCs w:val="28"/>
          <w:rtl/>
        </w:rPr>
        <w:t>ی</w:t>
      </w:r>
      <w:r w:rsidR="00E11493" w:rsidRPr="00E11493">
        <w:rPr>
          <w:rFonts w:ascii="IranNastaliq" w:hAnsi="IranNastaliq" w:cs="B Nazanin"/>
          <w:sz w:val="28"/>
          <w:szCs w:val="28"/>
          <w:rtl/>
        </w:rPr>
        <w:t xml:space="preserve"> خود را بعنوان شرکت کننده در کارگاه تع</w:t>
      </w:r>
      <w:r w:rsidR="00E11493" w:rsidRPr="00E11493">
        <w:rPr>
          <w:rFonts w:ascii="IranNastaliq" w:hAnsi="IranNastaliq" w:cs="B Nazanin" w:hint="cs"/>
          <w:sz w:val="28"/>
          <w:szCs w:val="28"/>
          <w:rtl/>
        </w:rPr>
        <w:t>یی</w:t>
      </w:r>
      <w:r w:rsidR="00E11493" w:rsidRPr="00E11493">
        <w:rPr>
          <w:rFonts w:ascii="IranNastaliq" w:hAnsi="IranNastaliq" w:cs="B Nazanin" w:hint="eastAsia"/>
          <w:sz w:val="28"/>
          <w:szCs w:val="28"/>
          <w:rtl/>
        </w:rPr>
        <w:t>ن</w:t>
      </w:r>
      <w:r w:rsidR="00E11493" w:rsidRPr="00E11493">
        <w:rPr>
          <w:rFonts w:ascii="IranNastaliq" w:hAnsi="IranNastaliq" w:cs="B Nazanin"/>
          <w:sz w:val="28"/>
          <w:szCs w:val="28"/>
          <w:rtl/>
        </w:rPr>
        <w:t xml:space="preserve"> نما</w:t>
      </w:r>
      <w:r w:rsidR="00E11493" w:rsidRPr="00E11493">
        <w:rPr>
          <w:rFonts w:ascii="IranNastaliq" w:hAnsi="IranNastaliq" w:cs="B Nazanin" w:hint="cs"/>
          <w:sz w:val="28"/>
          <w:szCs w:val="28"/>
          <w:rtl/>
        </w:rPr>
        <w:t>یی</w:t>
      </w:r>
      <w:r w:rsidR="00E11493" w:rsidRPr="00E11493">
        <w:rPr>
          <w:rFonts w:ascii="IranNastaliq" w:hAnsi="IranNastaliq" w:cs="B Nazanin" w:hint="eastAsia"/>
          <w:sz w:val="28"/>
          <w:szCs w:val="28"/>
          <w:rtl/>
        </w:rPr>
        <w:t>د</w:t>
      </w:r>
      <w:r w:rsidR="00E11493">
        <w:rPr>
          <w:rFonts w:ascii="IranNastaliq" w:hAnsi="IranNastaliq" w:cs="B Nazanin" w:hint="cs"/>
          <w:sz w:val="28"/>
          <w:szCs w:val="28"/>
          <w:rtl/>
        </w:rPr>
        <w:t>.</w:t>
      </w:r>
    </w:p>
    <w:p w14:paraId="3A8AAAA9" w14:textId="77777777" w:rsidR="00E11493" w:rsidRDefault="00E11493" w:rsidP="00E11493">
      <w:pPr>
        <w:bidi/>
        <w:spacing w:after="0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1-</w:t>
      </w:r>
    </w:p>
    <w:p w14:paraId="74C1EEA2" w14:textId="77777777" w:rsidR="00E11493" w:rsidRDefault="00E11493" w:rsidP="00E11493">
      <w:pPr>
        <w:bidi/>
        <w:spacing w:after="0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2-</w:t>
      </w:r>
    </w:p>
    <w:p w14:paraId="4EECA381" w14:textId="77777777" w:rsidR="00E11493" w:rsidRPr="00E11493" w:rsidRDefault="00E11493" w:rsidP="00E11493">
      <w:pPr>
        <w:bidi/>
        <w:spacing w:after="0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3-</w:t>
      </w:r>
    </w:p>
    <w:p w14:paraId="67496001" w14:textId="77777777" w:rsidR="00E11493" w:rsidRDefault="00E11493" w:rsidP="00E11493">
      <w:pPr>
        <w:bidi/>
        <w:spacing w:after="0"/>
        <w:rPr>
          <w:rFonts w:ascii="IranNastaliq" w:hAnsi="IranNastaliq" w:cs="B Nazanin"/>
          <w:sz w:val="28"/>
          <w:szCs w:val="28"/>
          <w:rtl/>
        </w:rPr>
      </w:pPr>
      <w:r w:rsidRPr="00E11493">
        <w:rPr>
          <w:rFonts w:ascii="IranNastaliq" w:hAnsi="IranNastaliq" w:cs="B Nazanin"/>
          <w:sz w:val="28"/>
          <w:szCs w:val="28"/>
          <w:rtl/>
        </w:rPr>
        <w:t>لطفا در ا</w:t>
      </w:r>
      <w:r w:rsidRPr="00E11493">
        <w:rPr>
          <w:rFonts w:ascii="IranNastaliq" w:hAnsi="IranNastaliq" w:cs="B Nazanin" w:hint="cs"/>
          <w:sz w:val="28"/>
          <w:szCs w:val="28"/>
          <w:rtl/>
        </w:rPr>
        <w:t>ی</w:t>
      </w:r>
      <w:r w:rsidRPr="00E11493">
        <w:rPr>
          <w:rFonts w:ascii="IranNastaliq" w:hAnsi="IranNastaliq" w:cs="B Nazanin" w:hint="eastAsia"/>
          <w:sz w:val="28"/>
          <w:szCs w:val="28"/>
          <w:rtl/>
        </w:rPr>
        <w:t>ن</w:t>
      </w:r>
      <w:r w:rsidRPr="00E11493">
        <w:rPr>
          <w:rFonts w:ascii="IranNastaliq" w:hAnsi="IranNastaliq" w:cs="B Nazanin"/>
          <w:sz w:val="28"/>
          <w:szCs w:val="28"/>
          <w:rtl/>
        </w:rPr>
        <w:t xml:space="preserve"> بخش مو</w:t>
      </w:r>
      <w:r>
        <w:rPr>
          <w:rFonts w:ascii="IranNastaliq" w:hAnsi="IranNastaliq" w:cs="B Nazanin" w:hint="cs"/>
          <w:sz w:val="28"/>
          <w:szCs w:val="28"/>
          <w:rtl/>
        </w:rPr>
        <w:t>ا</w:t>
      </w:r>
      <w:r w:rsidRPr="00E11493">
        <w:rPr>
          <w:rFonts w:ascii="IranNastaliq" w:hAnsi="IranNastaliq" w:cs="B Nazanin"/>
          <w:sz w:val="28"/>
          <w:szCs w:val="28"/>
          <w:rtl/>
        </w:rPr>
        <w:t xml:space="preserve">رد </w:t>
      </w:r>
      <w:r>
        <w:rPr>
          <w:rFonts w:ascii="IranNastaliq" w:hAnsi="IranNastaliq" w:cs="B Nazanin" w:hint="cs"/>
          <w:sz w:val="28"/>
          <w:szCs w:val="28"/>
          <w:rtl/>
        </w:rPr>
        <w:t>علاقه</w:t>
      </w:r>
      <w:r w:rsidRPr="00E11493">
        <w:rPr>
          <w:rFonts w:ascii="IranNastaliq" w:hAnsi="IranNastaliq" w:cs="B Nazanin"/>
          <w:sz w:val="28"/>
          <w:szCs w:val="28"/>
          <w:rtl/>
        </w:rPr>
        <w:t xml:space="preserve"> خود را طبق عناو</w:t>
      </w:r>
      <w:r w:rsidRPr="00E11493">
        <w:rPr>
          <w:rFonts w:ascii="IranNastaliq" w:hAnsi="IranNastaliq" w:cs="B Nazanin" w:hint="cs"/>
          <w:sz w:val="28"/>
          <w:szCs w:val="28"/>
          <w:rtl/>
        </w:rPr>
        <w:t>ی</w:t>
      </w:r>
      <w:r w:rsidRPr="00E11493">
        <w:rPr>
          <w:rFonts w:ascii="IranNastaliq" w:hAnsi="IranNastaliq" w:cs="B Nazanin" w:hint="eastAsia"/>
          <w:sz w:val="28"/>
          <w:szCs w:val="28"/>
          <w:rtl/>
        </w:rPr>
        <w:t>ن</w:t>
      </w:r>
      <w:r w:rsidRPr="00E11493">
        <w:rPr>
          <w:rFonts w:ascii="IranNastaliq" w:hAnsi="IranNastaliq" w:cs="B Nazanin"/>
          <w:sz w:val="28"/>
          <w:szCs w:val="28"/>
          <w:rtl/>
        </w:rPr>
        <w:t xml:space="preserve"> فوق </w:t>
      </w:r>
      <w:r w:rsidRPr="00E11493">
        <w:rPr>
          <w:rFonts w:ascii="IranNastaliq" w:hAnsi="IranNastaliq" w:cs="B Nazanin"/>
          <w:sz w:val="28"/>
          <w:szCs w:val="28"/>
          <w:u w:val="single"/>
          <w:rtl/>
        </w:rPr>
        <w:t>جهت تدر</w:t>
      </w:r>
      <w:r w:rsidRPr="00E11493">
        <w:rPr>
          <w:rFonts w:ascii="IranNastaliq" w:hAnsi="IranNastaliq" w:cs="B Nazanin" w:hint="cs"/>
          <w:sz w:val="28"/>
          <w:szCs w:val="28"/>
          <w:u w:val="single"/>
          <w:rtl/>
        </w:rPr>
        <w:t>ی</w:t>
      </w:r>
      <w:r w:rsidRPr="00E11493">
        <w:rPr>
          <w:rFonts w:ascii="IranNastaliq" w:hAnsi="IranNastaliq" w:cs="B Nazanin" w:hint="eastAsia"/>
          <w:sz w:val="28"/>
          <w:szCs w:val="28"/>
          <w:u w:val="single"/>
          <w:rtl/>
        </w:rPr>
        <w:t>س</w:t>
      </w:r>
      <w:r w:rsidRPr="00E11493">
        <w:rPr>
          <w:rFonts w:ascii="IranNastaliq" w:hAnsi="IranNastaliq" w:cs="B Nazanin"/>
          <w:sz w:val="28"/>
          <w:szCs w:val="28"/>
          <w:rtl/>
        </w:rPr>
        <w:t xml:space="preserve"> در کارگاه</w:t>
      </w:r>
      <w:r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E11493">
        <w:rPr>
          <w:rFonts w:ascii="IranNastaliq" w:hAnsi="IranNastaliq" w:cs="B Nazanin"/>
          <w:sz w:val="28"/>
          <w:szCs w:val="28"/>
          <w:rtl/>
        </w:rPr>
        <w:t>ها و سم</w:t>
      </w:r>
      <w:r w:rsidRPr="00E11493">
        <w:rPr>
          <w:rFonts w:ascii="IranNastaliq" w:hAnsi="IranNastaliq" w:cs="B Nazanin" w:hint="cs"/>
          <w:sz w:val="28"/>
          <w:szCs w:val="28"/>
          <w:rtl/>
        </w:rPr>
        <w:t>ی</w:t>
      </w:r>
      <w:r w:rsidRPr="00E11493">
        <w:rPr>
          <w:rFonts w:ascii="IranNastaliq" w:hAnsi="IranNastaliq" w:cs="B Nazanin" w:hint="eastAsia"/>
          <w:sz w:val="28"/>
          <w:szCs w:val="28"/>
          <w:rtl/>
        </w:rPr>
        <w:t>نارها</w:t>
      </w:r>
      <w:r w:rsidRPr="00E11493">
        <w:rPr>
          <w:rFonts w:ascii="IranNastaliq" w:hAnsi="IranNastaliq" w:cs="B Nazanin" w:hint="cs"/>
          <w:sz w:val="28"/>
          <w:szCs w:val="28"/>
          <w:rtl/>
        </w:rPr>
        <w:t>ی</w:t>
      </w:r>
      <w:r w:rsidRPr="00E11493">
        <w:rPr>
          <w:rFonts w:ascii="IranNastaliq" w:hAnsi="IranNastaliq" w:cs="B Nazanin"/>
          <w:sz w:val="28"/>
          <w:szCs w:val="28"/>
          <w:rtl/>
        </w:rPr>
        <w:t xml:space="preserve"> آموزش</w:t>
      </w:r>
      <w:r w:rsidRPr="00E11493">
        <w:rPr>
          <w:rFonts w:ascii="IranNastaliq" w:hAnsi="IranNastaliq" w:cs="B Nazanin" w:hint="cs"/>
          <w:sz w:val="28"/>
          <w:szCs w:val="28"/>
          <w:rtl/>
        </w:rPr>
        <w:t>ی</w:t>
      </w:r>
      <w:r w:rsidRPr="00E11493">
        <w:rPr>
          <w:rFonts w:ascii="IranNastaliq" w:hAnsi="IranNastaliq" w:cs="B Nazanin"/>
          <w:sz w:val="28"/>
          <w:szCs w:val="28"/>
          <w:rtl/>
        </w:rPr>
        <w:t xml:space="preserve"> پ</w:t>
      </w:r>
      <w:r w:rsidRPr="00E11493">
        <w:rPr>
          <w:rFonts w:ascii="IranNastaliq" w:hAnsi="IranNastaliq" w:cs="B Nazanin" w:hint="cs"/>
          <w:sz w:val="28"/>
          <w:szCs w:val="28"/>
          <w:rtl/>
        </w:rPr>
        <w:t>ی</w:t>
      </w:r>
      <w:r w:rsidRPr="00E11493">
        <w:rPr>
          <w:rFonts w:ascii="IranNastaliq" w:hAnsi="IranNastaliq" w:cs="B Nazanin" w:hint="eastAsia"/>
          <w:sz w:val="28"/>
          <w:szCs w:val="28"/>
          <w:rtl/>
        </w:rPr>
        <w:t>شنهاد</w:t>
      </w:r>
      <w:r w:rsidRPr="00E11493">
        <w:rPr>
          <w:rFonts w:ascii="IranNastaliq" w:hAnsi="IranNastaliq" w:cs="B Nazanin" w:hint="cs"/>
          <w:sz w:val="28"/>
          <w:szCs w:val="28"/>
          <w:rtl/>
        </w:rPr>
        <w:t>ی</w:t>
      </w:r>
      <w:r w:rsidRPr="00E11493">
        <w:rPr>
          <w:rFonts w:ascii="IranNastaliq" w:hAnsi="IranNastaliq" w:cs="B Nazanin"/>
          <w:sz w:val="28"/>
          <w:szCs w:val="28"/>
          <w:rtl/>
        </w:rPr>
        <w:t xml:space="preserve"> تع</w:t>
      </w:r>
      <w:r w:rsidRPr="00E11493">
        <w:rPr>
          <w:rFonts w:ascii="IranNastaliq" w:hAnsi="IranNastaliq" w:cs="B Nazanin" w:hint="cs"/>
          <w:sz w:val="28"/>
          <w:szCs w:val="28"/>
          <w:rtl/>
        </w:rPr>
        <w:t>یی</w:t>
      </w:r>
      <w:r w:rsidRPr="00E11493">
        <w:rPr>
          <w:rFonts w:ascii="IranNastaliq" w:hAnsi="IranNastaliq" w:cs="B Nazanin" w:hint="eastAsia"/>
          <w:sz w:val="28"/>
          <w:szCs w:val="28"/>
          <w:rtl/>
        </w:rPr>
        <w:t>ن</w:t>
      </w:r>
      <w:r w:rsidRPr="00E11493">
        <w:rPr>
          <w:rFonts w:ascii="IranNastaliq" w:hAnsi="IranNastaliq" w:cs="B Nazanin"/>
          <w:sz w:val="28"/>
          <w:szCs w:val="28"/>
          <w:rtl/>
        </w:rPr>
        <w:t xml:space="preserve"> نما</w:t>
      </w:r>
      <w:r w:rsidRPr="00E11493">
        <w:rPr>
          <w:rFonts w:ascii="IranNastaliq" w:hAnsi="IranNastaliq" w:cs="B Nazanin" w:hint="cs"/>
          <w:sz w:val="28"/>
          <w:szCs w:val="28"/>
          <w:rtl/>
        </w:rPr>
        <w:t>یی</w:t>
      </w:r>
      <w:r w:rsidRPr="00E11493">
        <w:rPr>
          <w:rFonts w:ascii="IranNastaliq" w:hAnsi="IranNastaliq" w:cs="B Nazanin" w:hint="eastAsia"/>
          <w:sz w:val="28"/>
          <w:szCs w:val="28"/>
          <w:rtl/>
        </w:rPr>
        <w:t>د</w:t>
      </w:r>
      <w:r>
        <w:rPr>
          <w:rFonts w:ascii="IranNastaliq" w:hAnsi="IranNastaliq" w:cs="B Nazanin" w:hint="cs"/>
          <w:sz w:val="28"/>
          <w:szCs w:val="28"/>
          <w:rtl/>
        </w:rPr>
        <w:t>.</w:t>
      </w:r>
    </w:p>
    <w:p w14:paraId="04F505E5" w14:textId="77777777" w:rsidR="00E11493" w:rsidRDefault="00E11493" w:rsidP="00E11493">
      <w:pPr>
        <w:bidi/>
        <w:spacing w:after="0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1-</w:t>
      </w:r>
    </w:p>
    <w:p w14:paraId="46EFDB83" w14:textId="77777777" w:rsidR="00E11493" w:rsidRDefault="00E11493" w:rsidP="00E11493">
      <w:pPr>
        <w:bidi/>
        <w:spacing w:after="0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2-</w:t>
      </w:r>
    </w:p>
    <w:p w14:paraId="7AC508B4" w14:textId="77777777" w:rsidR="00E11493" w:rsidRDefault="00E11493" w:rsidP="00E11493">
      <w:pPr>
        <w:bidi/>
        <w:spacing w:after="0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3-</w:t>
      </w:r>
    </w:p>
    <w:p w14:paraId="73EBD29B" w14:textId="77777777" w:rsidR="004C61D1" w:rsidRPr="004C61D1" w:rsidRDefault="004C61D1" w:rsidP="004C61D1">
      <w:pPr>
        <w:spacing w:after="0"/>
        <w:rPr>
          <w:rFonts w:ascii="IranNastaliq" w:hAnsi="IranNastaliq" w:cs="B Nazanin"/>
          <w:sz w:val="32"/>
          <w:szCs w:val="32"/>
          <w:rtl/>
        </w:rPr>
      </w:pPr>
      <w:r w:rsidRPr="004C61D1">
        <w:rPr>
          <w:rFonts w:ascii="IranNastaliq" w:hAnsi="IranNastaliq" w:cs="B Nazanin" w:hint="cs"/>
          <w:b/>
          <w:bCs/>
          <w:sz w:val="28"/>
          <w:szCs w:val="28"/>
          <w:rtl/>
        </w:rPr>
        <w:t>با تشکر</w:t>
      </w:r>
    </w:p>
    <w:p w14:paraId="38FB6FD5" w14:textId="77777777" w:rsidR="00713C9B" w:rsidRPr="00E72D76" w:rsidRDefault="00713C9B" w:rsidP="001D6DCA">
      <w:pPr>
        <w:bidi/>
        <w:spacing w:after="0"/>
        <w:rPr>
          <w:rFonts w:ascii="IranNastaliq" w:hAnsi="IranNastaliq" w:cs="B Nazanin"/>
          <w:b/>
          <w:bCs/>
          <w:sz w:val="24"/>
          <w:szCs w:val="24"/>
        </w:rPr>
      </w:pPr>
    </w:p>
    <w:sectPr w:rsidR="00713C9B" w:rsidRPr="00E72D76" w:rsidSect="00F7474E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DB"/>
    <w:rsid w:val="001D6DCA"/>
    <w:rsid w:val="00280AE4"/>
    <w:rsid w:val="003327DE"/>
    <w:rsid w:val="003B2B65"/>
    <w:rsid w:val="004C61D1"/>
    <w:rsid w:val="004D3BCF"/>
    <w:rsid w:val="00543A7A"/>
    <w:rsid w:val="00585ACB"/>
    <w:rsid w:val="0067060E"/>
    <w:rsid w:val="006C0563"/>
    <w:rsid w:val="00713C9B"/>
    <w:rsid w:val="0077075E"/>
    <w:rsid w:val="008666FF"/>
    <w:rsid w:val="00A03D99"/>
    <w:rsid w:val="00BF3F74"/>
    <w:rsid w:val="00C11A09"/>
    <w:rsid w:val="00E10AEF"/>
    <w:rsid w:val="00E11493"/>
    <w:rsid w:val="00E72D76"/>
    <w:rsid w:val="00E76ADA"/>
    <w:rsid w:val="00EB07DB"/>
    <w:rsid w:val="00F17A72"/>
    <w:rsid w:val="00F7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38150"/>
  <w15:docId w15:val="{FEB411C6-F15F-45FA-8042-7EECA0B6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C9B"/>
    <w:pPr>
      <w:spacing w:after="0" w:line="240" w:lineRule="auto"/>
    </w:pPr>
    <w:rPr>
      <w:rFonts w:ascii="Times New Roman" w:hAnsi="Times New Roman" w:cs="B Nazanin"/>
      <w:kern w:val="0"/>
      <w:sz w:val="24"/>
      <w:szCs w:val="28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محمودزاده زرندی</dc:creator>
  <cp:keywords/>
  <dc:description/>
  <cp:lastModifiedBy>Sedri</cp:lastModifiedBy>
  <cp:revision>2</cp:revision>
  <dcterms:created xsi:type="dcterms:W3CDTF">2023-07-29T10:08:00Z</dcterms:created>
  <dcterms:modified xsi:type="dcterms:W3CDTF">2023-07-29T10:08:00Z</dcterms:modified>
</cp:coreProperties>
</file>